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A" w:rsidRPr="00A8515E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СОВЕТ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НАРОДНЫХ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ДЕПУТАТОВ</w:t>
      </w:r>
    </w:p>
    <w:p w:rsidR="00BD703A" w:rsidRPr="00A8515E" w:rsidRDefault="00BF15FA" w:rsidP="00BF381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ШЕКАЛОВСКОГО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="002E676C" w:rsidRPr="00A8515E">
        <w:rPr>
          <w:rFonts w:ascii="Arial" w:hAnsi="Arial" w:cs="Arial"/>
          <w:bCs/>
          <w:sz w:val="24"/>
        </w:rPr>
        <w:t>СЕЛЬСКОГО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="00BD703A" w:rsidRPr="00A8515E">
        <w:rPr>
          <w:rFonts w:ascii="Arial" w:hAnsi="Arial" w:cs="Arial"/>
          <w:bCs/>
          <w:sz w:val="24"/>
        </w:rPr>
        <w:t>ПОСЕЛЕНИЯ</w:t>
      </w:r>
    </w:p>
    <w:p w:rsidR="00BD703A" w:rsidRPr="00A8515E" w:rsidRDefault="002E676C" w:rsidP="00BF381B">
      <w:pPr>
        <w:tabs>
          <w:tab w:val="left" w:pos="1133"/>
          <w:tab w:val="center" w:pos="4819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РОССОШАНСКОГО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="00BD703A" w:rsidRPr="00A8515E">
        <w:rPr>
          <w:rFonts w:ascii="Arial" w:hAnsi="Arial" w:cs="Arial"/>
          <w:bCs/>
          <w:sz w:val="24"/>
        </w:rPr>
        <w:t>МУНИЦИПАЛЬНОГО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="00BD703A" w:rsidRPr="00A8515E">
        <w:rPr>
          <w:rFonts w:ascii="Arial" w:hAnsi="Arial" w:cs="Arial"/>
          <w:bCs/>
          <w:sz w:val="24"/>
        </w:rPr>
        <w:t>РАЙОНА</w:t>
      </w:r>
    </w:p>
    <w:p w:rsidR="00BD703A" w:rsidRPr="00A8515E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ВОРОНЕЖСКОЙ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ОБЛАСТИ</w:t>
      </w:r>
    </w:p>
    <w:p w:rsidR="00BD703A" w:rsidRPr="00A8515E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BD703A" w:rsidRPr="00A8515E" w:rsidRDefault="00BD703A" w:rsidP="005053B2">
      <w:pPr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</w:rPr>
      </w:pPr>
      <w:r w:rsidRPr="00A8515E">
        <w:rPr>
          <w:rFonts w:ascii="Arial" w:hAnsi="Arial" w:cs="Arial"/>
          <w:kern w:val="32"/>
          <w:sz w:val="24"/>
        </w:rPr>
        <w:t>Р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Е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Ш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Е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Н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И</w:t>
      </w:r>
      <w:r w:rsidR="00BF381B" w:rsidRPr="00A8515E">
        <w:rPr>
          <w:rFonts w:ascii="Arial" w:hAnsi="Arial" w:cs="Arial"/>
          <w:kern w:val="32"/>
          <w:sz w:val="24"/>
        </w:rPr>
        <w:t xml:space="preserve"> </w:t>
      </w:r>
      <w:r w:rsidRPr="00A8515E">
        <w:rPr>
          <w:rFonts w:ascii="Arial" w:hAnsi="Arial" w:cs="Arial"/>
          <w:kern w:val="32"/>
          <w:sz w:val="24"/>
        </w:rPr>
        <w:t>Е</w:t>
      </w:r>
    </w:p>
    <w:p w:rsidR="005053B2" w:rsidRPr="00A8515E" w:rsidRDefault="007210D0" w:rsidP="005053B2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kern w:val="32"/>
          <w:sz w:val="24"/>
          <w:lang w:val="en-US"/>
        </w:rPr>
        <w:t>II</w:t>
      </w:r>
      <w:r w:rsidR="005053B2" w:rsidRPr="00A8515E">
        <w:rPr>
          <w:rFonts w:ascii="Arial" w:hAnsi="Arial" w:cs="Arial"/>
          <w:kern w:val="32"/>
          <w:sz w:val="24"/>
        </w:rPr>
        <w:t xml:space="preserve"> сессии</w:t>
      </w:r>
    </w:p>
    <w:p w:rsidR="00BD703A" w:rsidRPr="00A8515E" w:rsidRDefault="00BD703A" w:rsidP="00BF38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="007210D0">
        <w:rPr>
          <w:rFonts w:ascii="Arial" w:hAnsi="Arial" w:cs="Arial"/>
          <w:sz w:val="24"/>
        </w:rPr>
        <w:t>16.10.</w:t>
      </w:r>
      <w:r w:rsidR="00BF15FA" w:rsidRPr="00A8515E">
        <w:rPr>
          <w:rFonts w:ascii="Arial" w:hAnsi="Arial" w:cs="Arial"/>
          <w:sz w:val="24"/>
        </w:rPr>
        <w:t>2020</w:t>
      </w:r>
      <w:r w:rsidR="007A4EAF" w:rsidRPr="00A8515E">
        <w:rPr>
          <w:rFonts w:ascii="Arial" w:hAnsi="Arial" w:cs="Arial"/>
          <w:sz w:val="24"/>
        </w:rPr>
        <w:t xml:space="preserve"> г.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="007210D0">
        <w:rPr>
          <w:rFonts w:ascii="Arial" w:hAnsi="Arial" w:cs="Arial"/>
          <w:sz w:val="24"/>
        </w:rPr>
        <w:t>6</w:t>
      </w:r>
    </w:p>
    <w:p w:rsidR="002E676C" w:rsidRPr="00A8515E" w:rsidRDefault="0024473A" w:rsidP="00BF381B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  <w:lang w:val="en-US"/>
        </w:rPr>
        <w:t>c</w:t>
      </w:r>
      <w:r w:rsidR="002E676C" w:rsidRPr="00A8515E">
        <w:rPr>
          <w:rFonts w:ascii="Arial" w:hAnsi="Arial" w:cs="Arial"/>
          <w:bCs/>
          <w:sz w:val="24"/>
        </w:rPr>
        <w:t>.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="00BF15FA" w:rsidRPr="00A8515E">
        <w:rPr>
          <w:rFonts w:ascii="Arial" w:hAnsi="Arial" w:cs="Arial"/>
          <w:bCs/>
          <w:sz w:val="24"/>
        </w:rPr>
        <w:t>Шекаловка</w:t>
      </w:r>
      <w:r w:rsidR="00BF381B" w:rsidRPr="00A8515E">
        <w:rPr>
          <w:rFonts w:ascii="Arial" w:hAnsi="Arial" w:cs="Arial"/>
          <w:bCs/>
          <w:sz w:val="24"/>
        </w:rPr>
        <w:t xml:space="preserve"> </w:t>
      </w:r>
    </w:p>
    <w:p w:rsidR="00BF381B" w:rsidRPr="00A8515E" w:rsidRDefault="00BF381B" w:rsidP="00BF38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BD703A" w:rsidRPr="00A8515E" w:rsidRDefault="00BD703A" w:rsidP="00BF381B">
      <w:pPr>
        <w:spacing w:after="0" w:line="240" w:lineRule="auto"/>
        <w:ind w:right="4676"/>
        <w:jc w:val="both"/>
        <w:rPr>
          <w:rFonts w:ascii="Arial" w:hAnsi="Arial" w:cs="Arial"/>
          <w:bCs/>
          <w:kern w:val="28"/>
          <w:sz w:val="24"/>
        </w:rPr>
      </w:pPr>
      <w:r w:rsidRPr="00A8515E">
        <w:rPr>
          <w:rFonts w:ascii="Arial" w:hAnsi="Arial" w:cs="Arial"/>
          <w:bCs/>
          <w:kern w:val="28"/>
          <w:sz w:val="24"/>
        </w:rPr>
        <w:t>Об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утверждении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Положения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порядке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формирования,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ведения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обязательного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опубликования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Перечня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муниципального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имущества,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свободного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от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прав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третьих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лиц,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подлежащего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предоставлению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владение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(или)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пользование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на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долгосрочной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основе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субъектам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малого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среднего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предпринимательства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организациям,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образующим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инфраструктуру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поддержки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субъектов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малого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среднего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предпринимательства,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а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также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порядке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условиях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предоставления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аренду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включенного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в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данный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перечень</w:t>
      </w:r>
      <w:r w:rsidR="00BF381B" w:rsidRPr="00A8515E">
        <w:rPr>
          <w:rFonts w:ascii="Arial" w:hAnsi="Arial" w:cs="Arial"/>
          <w:bCs/>
          <w:kern w:val="28"/>
          <w:sz w:val="24"/>
        </w:rPr>
        <w:t xml:space="preserve"> </w:t>
      </w:r>
      <w:r w:rsidRPr="00A8515E">
        <w:rPr>
          <w:rFonts w:ascii="Arial" w:hAnsi="Arial" w:cs="Arial"/>
          <w:bCs/>
          <w:kern w:val="28"/>
          <w:sz w:val="24"/>
        </w:rPr>
        <w:t>имущества</w:t>
      </w:r>
    </w:p>
    <w:p w:rsidR="00BD703A" w:rsidRPr="00A8515E" w:rsidRDefault="00BD703A" w:rsidP="00BF381B">
      <w:pPr>
        <w:tabs>
          <w:tab w:val="left" w:pos="538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2E676C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Федеральными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законами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24.07.2007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209-ФЗ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развитии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Федерации»,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22.07.2008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159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особенностях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отчуждения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недвижимого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находящегося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арендуемого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отдельные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акты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06.10.2003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131-ФЗ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общих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принципах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местного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самоуправления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Уставом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Совет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народных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депутатов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</w:t>
      </w:r>
      <w:r w:rsidR="00BF381B" w:rsidRPr="00A8515E">
        <w:rPr>
          <w:rFonts w:ascii="Arial" w:hAnsi="Arial" w:cs="Arial"/>
          <w:sz w:val="24"/>
        </w:rPr>
        <w:t xml:space="preserve"> </w:t>
      </w:r>
    </w:p>
    <w:p w:rsidR="00BF381B" w:rsidRPr="00A8515E" w:rsidRDefault="00BF381B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D703A" w:rsidRPr="00A8515E" w:rsidRDefault="00F921F1" w:rsidP="00BF381B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Р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Ш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Л:</w:t>
      </w:r>
    </w:p>
    <w:p w:rsidR="00BF381B" w:rsidRPr="00A8515E" w:rsidRDefault="00BF381B" w:rsidP="00BF381B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Утвердить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Положение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порядке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формирования,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обязательного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опубликования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свободного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третьих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лиц,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подлежащего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владение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(или)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долгосрочной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основе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организациям,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также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порядке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условиях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данный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имущества»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согласно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Приложению.</w:t>
      </w:r>
    </w:p>
    <w:p w:rsidR="00F921F1" w:rsidRPr="00A8515E" w:rsidRDefault="00F921F1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Опубликовать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настоящее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постановление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«Вестнике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правовых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области»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официальном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сайте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администрации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сети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Интернет.</w:t>
      </w:r>
    </w:p>
    <w:p w:rsidR="00F921F1" w:rsidRPr="00A8515E" w:rsidRDefault="00F921F1" w:rsidP="00BF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A8515E">
        <w:rPr>
          <w:rFonts w:ascii="Arial" w:eastAsia="Calibri" w:hAnsi="Arial" w:cs="Arial"/>
          <w:sz w:val="24"/>
        </w:rPr>
        <w:lastRenderedPageBreak/>
        <w:t>3.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Контроль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за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исполнением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настоящего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постановления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возложить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на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главу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="00BF15FA" w:rsidRPr="00A8515E">
        <w:rPr>
          <w:rFonts w:ascii="Arial" w:eastAsia="Calibri" w:hAnsi="Arial" w:cs="Arial"/>
          <w:sz w:val="24"/>
        </w:rPr>
        <w:t>Шекаловского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сельского</w:t>
      </w:r>
      <w:r w:rsidR="00BF381B" w:rsidRPr="00A8515E">
        <w:rPr>
          <w:rFonts w:ascii="Arial" w:eastAsia="Calibri" w:hAnsi="Arial" w:cs="Arial"/>
          <w:sz w:val="24"/>
        </w:rPr>
        <w:t xml:space="preserve"> </w:t>
      </w:r>
      <w:r w:rsidRPr="00A8515E">
        <w:rPr>
          <w:rFonts w:ascii="Arial" w:eastAsia="Calibri" w:hAnsi="Arial" w:cs="Arial"/>
          <w:sz w:val="24"/>
        </w:rPr>
        <w:t>поселения.</w:t>
      </w:r>
    </w:p>
    <w:p w:rsidR="00F921F1" w:rsidRPr="00A8515E" w:rsidRDefault="00F921F1" w:rsidP="00BF381B">
      <w:pPr>
        <w:pStyle w:val="Default"/>
        <w:ind w:firstLine="709"/>
        <w:jc w:val="both"/>
        <w:rPr>
          <w:rFonts w:ascii="Arial" w:hAnsi="Arial" w:cs="Arial"/>
          <w:color w:val="auto"/>
          <w:szCs w:val="22"/>
        </w:rPr>
      </w:pPr>
    </w:p>
    <w:tbl>
      <w:tblPr>
        <w:tblW w:w="0" w:type="auto"/>
        <w:tblLook w:val="04A0"/>
      </w:tblPr>
      <w:tblGrid>
        <w:gridCol w:w="3219"/>
        <w:gridCol w:w="3176"/>
        <w:gridCol w:w="3176"/>
      </w:tblGrid>
      <w:tr w:rsidR="00BD703A" w:rsidRPr="00A8515E" w:rsidTr="00F921F1">
        <w:tc>
          <w:tcPr>
            <w:tcW w:w="3219" w:type="dxa"/>
            <w:hideMark/>
          </w:tcPr>
          <w:p w:rsidR="00BD703A" w:rsidRPr="00A8515E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8515E">
              <w:rPr>
                <w:rFonts w:ascii="Arial" w:hAnsi="Arial" w:cs="Arial"/>
                <w:sz w:val="24"/>
              </w:rPr>
              <w:t>Глава</w:t>
            </w:r>
            <w:r w:rsidR="00BF381B" w:rsidRPr="00A8515E">
              <w:rPr>
                <w:rFonts w:ascii="Arial" w:hAnsi="Arial" w:cs="Arial"/>
                <w:sz w:val="24"/>
              </w:rPr>
              <w:t xml:space="preserve"> </w:t>
            </w:r>
            <w:r w:rsidR="00BF15FA" w:rsidRPr="00A8515E">
              <w:rPr>
                <w:rFonts w:ascii="Arial" w:hAnsi="Arial" w:cs="Arial"/>
                <w:sz w:val="24"/>
              </w:rPr>
              <w:t>Шекаловского</w:t>
            </w:r>
            <w:r w:rsidR="00BF381B" w:rsidRPr="00A8515E">
              <w:rPr>
                <w:rFonts w:ascii="Arial" w:hAnsi="Arial" w:cs="Arial"/>
                <w:sz w:val="24"/>
              </w:rPr>
              <w:t xml:space="preserve"> </w:t>
            </w:r>
            <w:r w:rsidR="00F921F1" w:rsidRPr="00A8515E">
              <w:rPr>
                <w:rFonts w:ascii="Arial" w:hAnsi="Arial" w:cs="Arial"/>
                <w:sz w:val="24"/>
              </w:rPr>
              <w:t>сельского</w:t>
            </w:r>
            <w:r w:rsidR="00BF381B" w:rsidRPr="00A8515E">
              <w:rPr>
                <w:rFonts w:ascii="Arial" w:hAnsi="Arial" w:cs="Arial"/>
                <w:sz w:val="24"/>
              </w:rPr>
              <w:t xml:space="preserve"> </w:t>
            </w:r>
            <w:r w:rsidRPr="00A8515E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3176" w:type="dxa"/>
          </w:tcPr>
          <w:p w:rsidR="00BD703A" w:rsidRPr="00A8515E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76" w:type="dxa"/>
          </w:tcPr>
          <w:p w:rsidR="00BD703A" w:rsidRPr="00A8515E" w:rsidRDefault="00BF15FA" w:rsidP="00BF381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8515E">
              <w:rPr>
                <w:rFonts w:ascii="Arial" w:hAnsi="Arial" w:cs="Arial"/>
                <w:sz w:val="24"/>
              </w:rPr>
              <w:t>В.Н.Рябоволов</w:t>
            </w:r>
          </w:p>
        </w:tc>
      </w:tr>
    </w:tbl>
    <w:p w:rsidR="00BF381B" w:rsidRPr="003B7641" w:rsidRDefault="00BD703A" w:rsidP="00BF381B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A8515E">
        <w:rPr>
          <w:rFonts w:ascii="Arial" w:hAnsi="Arial" w:cs="Arial"/>
          <w:sz w:val="24"/>
        </w:rPr>
        <w:br w:type="page"/>
      </w:r>
      <w:r w:rsidR="002E676C" w:rsidRPr="003B7641">
        <w:rPr>
          <w:rFonts w:ascii="Arial" w:hAnsi="Arial" w:cs="Arial"/>
        </w:rPr>
        <w:lastRenderedPageBreak/>
        <w:t>Приложение</w:t>
      </w:r>
      <w:r w:rsidR="00BF381B" w:rsidRPr="003B7641">
        <w:rPr>
          <w:rFonts w:ascii="Arial" w:hAnsi="Arial" w:cs="Arial"/>
        </w:rPr>
        <w:t xml:space="preserve"> </w:t>
      </w:r>
    </w:p>
    <w:p w:rsidR="00BD703A" w:rsidRPr="003B7641" w:rsidRDefault="002E676C" w:rsidP="00BF381B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3B7641">
        <w:rPr>
          <w:rFonts w:ascii="Arial" w:hAnsi="Arial" w:cs="Arial"/>
        </w:rPr>
        <w:t>к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решени</w:t>
      </w:r>
      <w:r w:rsidRPr="003B7641">
        <w:rPr>
          <w:rFonts w:ascii="Arial" w:hAnsi="Arial" w:cs="Arial"/>
        </w:rPr>
        <w:t>ю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Совета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народных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депутатов</w:t>
      </w:r>
      <w:r w:rsidR="00BF381B" w:rsidRPr="003B7641">
        <w:rPr>
          <w:rFonts w:ascii="Arial" w:hAnsi="Arial" w:cs="Arial"/>
        </w:rPr>
        <w:t xml:space="preserve"> </w:t>
      </w:r>
      <w:r w:rsidR="00BF15FA">
        <w:rPr>
          <w:rFonts w:ascii="Arial" w:hAnsi="Arial" w:cs="Arial"/>
        </w:rPr>
        <w:t>Шекаловского</w:t>
      </w:r>
      <w:r w:rsidR="00BF381B" w:rsidRPr="003B7641">
        <w:rPr>
          <w:rFonts w:ascii="Arial" w:hAnsi="Arial" w:cs="Arial"/>
        </w:rPr>
        <w:t xml:space="preserve"> </w:t>
      </w:r>
      <w:r w:rsidRPr="003B7641">
        <w:rPr>
          <w:rFonts w:ascii="Arial" w:hAnsi="Arial" w:cs="Arial"/>
        </w:rPr>
        <w:t>сельского</w:t>
      </w:r>
      <w:r w:rsidR="00BF381B" w:rsidRPr="003B7641">
        <w:rPr>
          <w:rFonts w:ascii="Arial" w:hAnsi="Arial" w:cs="Arial"/>
        </w:rPr>
        <w:t xml:space="preserve"> </w:t>
      </w:r>
      <w:r w:rsidRPr="003B7641">
        <w:rPr>
          <w:rFonts w:ascii="Arial" w:hAnsi="Arial" w:cs="Arial"/>
        </w:rPr>
        <w:t>поселения</w:t>
      </w:r>
      <w:r w:rsidR="00BF381B" w:rsidRPr="003B7641">
        <w:rPr>
          <w:rFonts w:ascii="Arial" w:hAnsi="Arial" w:cs="Arial"/>
        </w:rPr>
        <w:t xml:space="preserve"> </w:t>
      </w:r>
      <w:r w:rsidRPr="003B7641">
        <w:rPr>
          <w:rFonts w:ascii="Arial" w:hAnsi="Arial" w:cs="Arial"/>
        </w:rPr>
        <w:t>Россошанского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муниципального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района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Воронежской</w:t>
      </w:r>
      <w:r w:rsidR="00BF381B" w:rsidRPr="003B7641">
        <w:rPr>
          <w:rFonts w:ascii="Arial" w:hAnsi="Arial" w:cs="Arial"/>
        </w:rPr>
        <w:t xml:space="preserve"> </w:t>
      </w:r>
      <w:r w:rsidR="00BD703A" w:rsidRPr="003B7641">
        <w:rPr>
          <w:rFonts w:ascii="Arial" w:hAnsi="Arial" w:cs="Arial"/>
        </w:rPr>
        <w:t>области</w:t>
      </w:r>
    </w:p>
    <w:p w:rsidR="00BD703A" w:rsidRPr="003B7641" w:rsidRDefault="00BD703A" w:rsidP="00BF381B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C366A9">
        <w:rPr>
          <w:rFonts w:ascii="Arial" w:hAnsi="Arial" w:cs="Arial"/>
        </w:rPr>
        <w:t>от</w:t>
      </w:r>
      <w:r w:rsidR="00BF381B" w:rsidRPr="00C366A9">
        <w:rPr>
          <w:rFonts w:ascii="Arial" w:hAnsi="Arial" w:cs="Arial"/>
        </w:rPr>
        <w:t xml:space="preserve"> </w:t>
      </w:r>
      <w:r w:rsidR="007210D0">
        <w:rPr>
          <w:rFonts w:ascii="Arial" w:hAnsi="Arial" w:cs="Arial"/>
        </w:rPr>
        <w:t>16.10.</w:t>
      </w:r>
      <w:r w:rsidR="00BF15FA" w:rsidRPr="00C366A9">
        <w:rPr>
          <w:rFonts w:ascii="Arial" w:hAnsi="Arial" w:cs="Arial"/>
        </w:rPr>
        <w:t>2020</w:t>
      </w:r>
      <w:r w:rsidR="00EB6798" w:rsidRPr="00C366A9">
        <w:rPr>
          <w:rFonts w:ascii="Arial" w:hAnsi="Arial" w:cs="Arial"/>
        </w:rPr>
        <w:t xml:space="preserve"> г.</w:t>
      </w:r>
      <w:r w:rsidR="00BF381B" w:rsidRPr="00C366A9">
        <w:rPr>
          <w:rFonts w:ascii="Arial" w:hAnsi="Arial" w:cs="Arial"/>
        </w:rPr>
        <w:t xml:space="preserve"> </w:t>
      </w:r>
      <w:r w:rsidRPr="00C366A9">
        <w:rPr>
          <w:rFonts w:ascii="Arial" w:hAnsi="Arial" w:cs="Arial"/>
        </w:rPr>
        <w:t>№</w:t>
      </w:r>
      <w:r w:rsidR="00BF381B" w:rsidRPr="003B7641">
        <w:rPr>
          <w:rFonts w:ascii="Arial" w:hAnsi="Arial" w:cs="Arial"/>
        </w:rPr>
        <w:t xml:space="preserve"> </w:t>
      </w:r>
      <w:r w:rsidR="007210D0">
        <w:rPr>
          <w:rFonts w:ascii="Arial" w:hAnsi="Arial" w:cs="Arial"/>
        </w:rPr>
        <w:t>6</w:t>
      </w:r>
    </w:p>
    <w:p w:rsidR="00BD703A" w:rsidRPr="003B7641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D703A" w:rsidRPr="00A8515E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ПОЛОЖЕНИЕ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8515E">
        <w:rPr>
          <w:rFonts w:ascii="Arial" w:hAnsi="Arial" w:cs="Arial"/>
          <w:bCs/>
          <w:sz w:val="24"/>
        </w:rPr>
        <w:t>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порядке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формирования,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ведения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обязательного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опубликования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Перечня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муниципального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имущества,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свободного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от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прав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третьих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лиц,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подлежащего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предоставлению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владение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(или)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пользование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на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долгосрочной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основе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субъектам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малого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среднего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предпринимательства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организациям,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образующим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инфраструктуру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поддержки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субъектов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малого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среднего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предпринимательства,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а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также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порядке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условиях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предоставления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аренду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включенного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в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данный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перечень</w:t>
      </w:r>
      <w:r w:rsidR="00BF381B" w:rsidRPr="00A8515E">
        <w:rPr>
          <w:rFonts w:ascii="Arial" w:hAnsi="Arial" w:cs="Arial"/>
          <w:bCs/>
          <w:sz w:val="24"/>
        </w:rPr>
        <w:t xml:space="preserve"> </w:t>
      </w:r>
      <w:r w:rsidRPr="00A8515E">
        <w:rPr>
          <w:rFonts w:ascii="Arial" w:hAnsi="Arial" w:cs="Arial"/>
          <w:bCs/>
          <w:sz w:val="24"/>
        </w:rPr>
        <w:t>имущества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Общие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положения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1.1.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Настоящее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Положение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устанавливает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порядок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формирования,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обязательного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опубликования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свободного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третьих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лиц,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предназначенного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для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имущественной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организаций,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(далее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Перечень),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также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порядок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условия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территории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1.2.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Перечень: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подлежит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передаче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владение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(или)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исключительно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организациям,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для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использования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целевому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назначению,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отраженному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договорах;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должно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быть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свободным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третьих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лиц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(за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исключением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имущественных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предпринимательства).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1.3.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подлежит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отчуждению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частную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числе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организаций,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арендующих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это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исключением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случая,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предусмотренного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частью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2.1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статьи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9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22.07.2008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159-ФЗ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особенностях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отчуждения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недвижимого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находящегося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арендуемого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отдельные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акты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Федерации».</w:t>
      </w:r>
      <w:r w:rsidR="00BF381B" w:rsidRPr="00A8515E">
        <w:rPr>
          <w:rFonts w:ascii="Arial" w:hAnsi="Arial" w:cs="Arial"/>
          <w:sz w:val="24"/>
        </w:rPr>
        <w:t xml:space="preserve"> 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Права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имуществом,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включенным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могут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быть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переуступлены,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переданы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залог,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уставный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капитал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любых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других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хозяйственной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деятельности.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Порядок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формирования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2.1.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Формирование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администрацией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Утверждение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(исключение)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lastRenderedPageBreak/>
        <w:t>объектов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происходит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основании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постановления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администрации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2.2.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формируется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виде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информационной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базы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данных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электронном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виде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бумажном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носителе,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приложением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настоящему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Положению.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включаются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2E676C" w:rsidRPr="00A8515E">
        <w:rPr>
          <w:rFonts w:ascii="Arial" w:hAnsi="Arial" w:cs="Arial"/>
          <w:sz w:val="24"/>
        </w:rPr>
        <w:t>ъ</w:t>
      </w:r>
      <w:r w:rsidRPr="00A8515E">
        <w:rPr>
          <w:rFonts w:ascii="Arial" w:hAnsi="Arial" w:cs="Arial"/>
          <w:sz w:val="24"/>
        </w:rPr>
        <w:t>екты,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свободные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третьих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лиц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(за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исключением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имущественных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предпринимательства),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указанные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части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статьи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18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24.07.2007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209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–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развитии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которые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находятся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унитарных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предприятий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учреждений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Сведения,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содержащиеся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Перечне,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являются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открытыми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общедоступными.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2.3.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Ведение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следующими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принципами: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непрерывность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изменяющихся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сведений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объектах;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открытость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сведений,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содержащихся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имущества;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сопоставимость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совместимость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сведений,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содержащихся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сведениями,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содержащимися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информационных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ресурсах.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2.4.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Ежегодно,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ноября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текущего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года,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подлежит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уточнению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случае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необходимости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объектов,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либо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новых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объектов,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сведений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объектах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содержащегося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Перечне.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могут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быть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исключены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случаях: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невостребованности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для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указанных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настоящем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Положении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целей;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прекращения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2E676C" w:rsidRPr="00A8515E">
        <w:rPr>
          <w:rFonts w:ascii="Arial" w:hAnsi="Arial" w:cs="Arial"/>
          <w:sz w:val="24"/>
        </w:rPr>
        <w:t>ъ</w:t>
      </w:r>
      <w:r w:rsidRPr="00A8515E">
        <w:rPr>
          <w:rFonts w:ascii="Arial" w:hAnsi="Arial" w:cs="Arial"/>
          <w:sz w:val="24"/>
        </w:rPr>
        <w:t>ект;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необходимости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использования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для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нужд.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2.5.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Администрация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течение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десяти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дней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даты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принятия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постановления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утверждения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обеспечивает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опубликование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«Вестнике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муниципальных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правовых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актов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="006E37AB" w:rsidRPr="00A8515E">
        <w:rPr>
          <w:rFonts w:ascii="Arial" w:hAnsi="Arial" w:cs="Arial"/>
          <w:sz w:val="24"/>
        </w:rPr>
        <w:t>области»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размещение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официальном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сайте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администрации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="00BF15FA" w:rsidRPr="00A8515E">
        <w:rPr>
          <w:rFonts w:ascii="Arial" w:hAnsi="Arial" w:cs="Arial"/>
          <w:sz w:val="24"/>
        </w:rPr>
        <w:t>Шекаловского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сельского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поселения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="002E676C" w:rsidRPr="00A8515E">
        <w:rPr>
          <w:rFonts w:ascii="Arial" w:hAnsi="Arial" w:cs="Arial"/>
          <w:sz w:val="24"/>
        </w:rPr>
        <w:t>Россошанского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района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Воронежской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области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информационно-телекоммуникационной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сети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«Интернет».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3.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Порядок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условия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3.1.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посредством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(конкурсов,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аукционов),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также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порядке,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предусмотренном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действующим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законодательством.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Юридические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физические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лица,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относящиеся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категории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участию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торгах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допускаются.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Проведение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заключения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долгосрочного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Федеральным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26.07.2006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135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–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защите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конкуренции»,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Федеральным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22.07.2008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159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-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ФЗ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особенностях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отчуждения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недвижимого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lastRenderedPageBreak/>
        <w:t>находящегося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собственности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арендуемого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внесении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изменений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отдельные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законодательные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акты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Федерации»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Приказом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Федеральной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антимонопольной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службы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10.02.2010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№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67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«О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порядке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конкурсов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аукционов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заключения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аренды,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безвозмездного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доверительного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управления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имуществом,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договоров,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предусматривающих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переход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владения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(или)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отношении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или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видов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отношении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которого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заключение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указанных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может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осуществляться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путем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проведения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форме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конкурса».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3.2.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включенное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Перечень,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владение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(или)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организациям,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срок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менее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5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лет.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Условия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предоставления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публикуются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информационном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сообщении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проведении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торгов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право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заключения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имущества.</w:t>
      </w:r>
    </w:p>
    <w:p w:rsidR="00BD703A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515E">
        <w:rPr>
          <w:rFonts w:ascii="Arial" w:hAnsi="Arial" w:cs="Arial"/>
          <w:sz w:val="24"/>
        </w:rPr>
        <w:t>3.3.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Размер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платы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пользование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муниципальным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имуществом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субъектами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организациями,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образующими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инфраструктуру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поддержки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малого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среднего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предпринимательства,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устанавливается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результатам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торгов.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Первоначальная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цена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объекта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определяется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на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основании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отчета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оценке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рыночной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стоимости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платы,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составленного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законодательством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Российской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Федерации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об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оценочной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деятельности.</w:t>
      </w:r>
    </w:p>
    <w:p w:rsidR="009865C8" w:rsidRPr="00A8515E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  <w:sectPr w:rsidR="009865C8" w:rsidRPr="00A8515E" w:rsidSect="00BF381B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  <w:r w:rsidRPr="00A8515E">
        <w:rPr>
          <w:rFonts w:ascii="Arial" w:hAnsi="Arial" w:cs="Arial"/>
          <w:sz w:val="24"/>
        </w:rPr>
        <w:t>3.4.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Оформление,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подписание,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государственная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регистрация,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также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расторжение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договора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аренды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осуществляются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в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соответствии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с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действующим</w:t>
      </w:r>
      <w:r w:rsidR="00BF381B" w:rsidRPr="00A8515E">
        <w:rPr>
          <w:rFonts w:ascii="Arial" w:hAnsi="Arial" w:cs="Arial"/>
          <w:sz w:val="24"/>
        </w:rPr>
        <w:t xml:space="preserve"> </w:t>
      </w:r>
      <w:r w:rsidRPr="00A8515E">
        <w:rPr>
          <w:rFonts w:ascii="Arial" w:hAnsi="Arial" w:cs="Arial"/>
          <w:sz w:val="24"/>
        </w:rPr>
        <w:t>законодательством.</w:t>
      </w:r>
    </w:p>
    <w:p w:rsidR="00BD703A" w:rsidRPr="003B7641" w:rsidRDefault="00BD703A" w:rsidP="00BF381B">
      <w:pPr>
        <w:tabs>
          <w:tab w:val="left" w:pos="9356"/>
        </w:tabs>
        <w:spacing w:after="0" w:line="240" w:lineRule="auto"/>
        <w:ind w:left="6946"/>
        <w:jc w:val="both"/>
        <w:rPr>
          <w:rFonts w:ascii="Arial" w:hAnsi="Arial" w:cs="Arial"/>
        </w:rPr>
      </w:pPr>
      <w:r w:rsidRPr="003B7641">
        <w:rPr>
          <w:rFonts w:ascii="Arial" w:hAnsi="Arial" w:cs="Arial"/>
        </w:rPr>
        <w:lastRenderedPageBreak/>
        <w:t>Приложение</w:t>
      </w:r>
    </w:p>
    <w:p w:rsidR="00BD703A" w:rsidRPr="00BF381B" w:rsidRDefault="00BD703A" w:rsidP="00BF381B">
      <w:pPr>
        <w:tabs>
          <w:tab w:val="left" w:pos="9356"/>
        </w:tabs>
        <w:spacing w:after="0" w:line="240" w:lineRule="auto"/>
        <w:ind w:left="6946"/>
        <w:jc w:val="both"/>
        <w:rPr>
          <w:rFonts w:ascii="Arial" w:hAnsi="Arial" w:cs="Arial"/>
          <w:sz w:val="24"/>
          <w:szCs w:val="24"/>
        </w:rPr>
      </w:pPr>
      <w:r w:rsidRPr="00BF381B">
        <w:rPr>
          <w:rFonts w:ascii="Arial" w:hAnsi="Arial" w:cs="Arial"/>
          <w:sz w:val="24"/>
          <w:szCs w:val="24"/>
        </w:rPr>
        <w:t>к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Положению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порядке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формирования,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ведения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обязательного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опубликования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Перечня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муниципального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имущества,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свободного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от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прав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третьих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лиц,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подлежащего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предоставлению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владение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(или)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пользование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на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долгосрочной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основе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субъектам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малого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среднего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предпринимательства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организациям,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образующим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инфраструктуру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поддержки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субъектов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малого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среднего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предпринимательства,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также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порядке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условиях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предоставления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аренду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включенного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данный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перечень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имущества</w:t>
      </w:r>
    </w:p>
    <w:p w:rsidR="00BD703A" w:rsidRPr="00BF381B" w:rsidRDefault="00BD703A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03A" w:rsidRPr="00BF381B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381B">
        <w:rPr>
          <w:rFonts w:ascii="Arial" w:hAnsi="Arial" w:cs="Arial"/>
          <w:sz w:val="24"/>
          <w:szCs w:val="24"/>
        </w:rPr>
        <w:t>ПЕРЕЧЕНЬ</w:t>
      </w:r>
    </w:p>
    <w:p w:rsidR="00BD703A" w:rsidRPr="00BF381B" w:rsidRDefault="00BD703A" w:rsidP="00BF38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381B">
        <w:rPr>
          <w:rFonts w:ascii="Arial" w:hAnsi="Arial" w:cs="Arial"/>
          <w:sz w:val="24"/>
          <w:szCs w:val="24"/>
        </w:rPr>
        <w:t>муниципального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имущества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="00BF15FA">
        <w:rPr>
          <w:rFonts w:ascii="Arial" w:hAnsi="Arial" w:cs="Arial"/>
          <w:sz w:val="24"/>
          <w:szCs w:val="24"/>
        </w:rPr>
        <w:t>Шекаловского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="002E676C" w:rsidRPr="00BF381B">
        <w:rPr>
          <w:rFonts w:ascii="Arial" w:hAnsi="Arial" w:cs="Arial"/>
          <w:sz w:val="24"/>
          <w:szCs w:val="24"/>
        </w:rPr>
        <w:t>сельского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="002E676C" w:rsidRPr="00BF381B">
        <w:rPr>
          <w:rFonts w:ascii="Arial" w:hAnsi="Arial" w:cs="Arial"/>
          <w:sz w:val="24"/>
          <w:szCs w:val="24"/>
        </w:rPr>
        <w:t>поселения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="002E676C" w:rsidRPr="00BF381B">
        <w:rPr>
          <w:rFonts w:ascii="Arial" w:hAnsi="Arial" w:cs="Arial"/>
          <w:sz w:val="24"/>
          <w:szCs w:val="24"/>
        </w:rPr>
        <w:t>Россошанского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муниципального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района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Воронежской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области,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свободного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от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прав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третьих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лиц,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подлежащего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предоставлению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владение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(или)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пользование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на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долгосрочной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основе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субъектам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малого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среднего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предпринимательства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организациям,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образующим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инфраструктуру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поддержки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субъектов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малого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и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среднего</w:t>
      </w:r>
      <w:r w:rsidR="00BF381B">
        <w:rPr>
          <w:rFonts w:ascii="Arial" w:hAnsi="Arial" w:cs="Arial"/>
          <w:sz w:val="24"/>
          <w:szCs w:val="24"/>
        </w:rPr>
        <w:t xml:space="preserve"> </w:t>
      </w:r>
      <w:r w:rsidRPr="00BF381B">
        <w:rPr>
          <w:rFonts w:ascii="Arial" w:hAnsi="Arial" w:cs="Arial"/>
          <w:sz w:val="24"/>
          <w:szCs w:val="24"/>
        </w:rPr>
        <w:t>предпринимательства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3"/>
        <w:gridCol w:w="1923"/>
        <w:gridCol w:w="2200"/>
        <w:gridCol w:w="1387"/>
        <w:gridCol w:w="1820"/>
        <w:gridCol w:w="1707"/>
        <w:gridCol w:w="1424"/>
        <w:gridCol w:w="867"/>
        <w:gridCol w:w="1049"/>
        <w:gridCol w:w="649"/>
        <w:gridCol w:w="1049"/>
      </w:tblGrid>
      <w:tr w:rsidR="009865C8" w:rsidRPr="00BF381B" w:rsidTr="008D04C2">
        <w:trPr>
          <w:trHeight w:val="607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муниципального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Адрес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объекта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муниципального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Площадь,кв.м.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Балансодержатель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Сведения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об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обременении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Назначение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использования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объекта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при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сдаче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аренду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Отметка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внесении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Перечень</w:t>
            </w:r>
          </w:p>
        </w:tc>
        <w:tc>
          <w:tcPr>
            <w:tcW w:w="5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Отметка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об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исключении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из</w:t>
            </w:r>
            <w:r w:rsidR="00BF381B" w:rsidRPr="00BF38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перечня</w:t>
            </w:r>
          </w:p>
        </w:tc>
      </w:tr>
      <w:tr w:rsidR="009865C8" w:rsidRPr="00BF381B" w:rsidTr="008D04C2">
        <w:trPr>
          <w:trHeight w:val="1059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Основание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Основание</w:t>
            </w:r>
          </w:p>
        </w:tc>
      </w:tr>
      <w:tr w:rsidR="009865C8" w:rsidRPr="00BF381B" w:rsidTr="008D04C2">
        <w:trPr>
          <w:trHeight w:val="459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C366A9" w:rsidRDefault="009865C8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6A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C366A9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6A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03A" w:rsidRPr="00BF381B" w:rsidRDefault="00BD703A" w:rsidP="00BF3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381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9865C8" w:rsidRPr="00BF381B" w:rsidTr="008D04C2">
        <w:trPr>
          <w:trHeight w:val="125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Земельный участок с кадастровым номером 36:27:0900001:33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Воронежская область, Россошанский район, хутор Новоселовка, ул. Меловая, 47а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Шекаловское сельское поселение, Россошанского муниципального района, Воронежской области.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03A" w:rsidRPr="00BF381B" w:rsidRDefault="008D04C2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зарегистрировано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03A" w:rsidRPr="00BF381B" w:rsidRDefault="006A16AC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Личное подсобное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C366A9" w:rsidRDefault="006A16AC" w:rsidP="008D04C2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  <w:lang w:eastAsia="en-US"/>
              </w:rPr>
            </w:pPr>
            <w:r w:rsidRPr="00C366A9">
              <w:rPr>
                <w:rFonts w:ascii="Arial" w:hAnsi="Arial" w:cs="Arial"/>
                <w:color w:val="FFFF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C366A9" w:rsidRDefault="006A16AC" w:rsidP="008D04C2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  <w:lang w:eastAsia="en-US"/>
              </w:rPr>
            </w:pPr>
            <w:r w:rsidRPr="00C366A9">
              <w:rPr>
                <w:rFonts w:ascii="Arial" w:hAnsi="Arial" w:cs="Arial"/>
                <w:color w:val="FFFF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BD703A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703A" w:rsidRPr="00BF381B" w:rsidRDefault="00BD703A" w:rsidP="008D0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B6FD6" w:rsidRPr="00BF381B" w:rsidRDefault="005B6FD6" w:rsidP="00BF3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B6FD6" w:rsidRPr="00BF381B" w:rsidSect="00BF381B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703A"/>
    <w:rsid w:val="0024473A"/>
    <w:rsid w:val="002E676C"/>
    <w:rsid w:val="00336B4F"/>
    <w:rsid w:val="003B490B"/>
    <w:rsid w:val="003B7641"/>
    <w:rsid w:val="004B71A5"/>
    <w:rsid w:val="005053B2"/>
    <w:rsid w:val="005B6FD6"/>
    <w:rsid w:val="005F1585"/>
    <w:rsid w:val="006A16AC"/>
    <w:rsid w:val="006E37AB"/>
    <w:rsid w:val="007210D0"/>
    <w:rsid w:val="00765991"/>
    <w:rsid w:val="007965FD"/>
    <w:rsid w:val="007A4EAF"/>
    <w:rsid w:val="008D04C2"/>
    <w:rsid w:val="009865C8"/>
    <w:rsid w:val="00A8515E"/>
    <w:rsid w:val="00B00EAD"/>
    <w:rsid w:val="00BD703A"/>
    <w:rsid w:val="00BF15FA"/>
    <w:rsid w:val="00BF381B"/>
    <w:rsid w:val="00C218CA"/>
    <w:rsid w:val="00C366A9"/>
    <w:rsid w:val="00DD0B36"/>
    <w:rsid w:val="00EB6798"/>
    <w:rsid w:val="00EC19EA"/>
    <w:rsid w:val="00F873E3"/>
    <w:rsid w:val="00F9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E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D703A"/>
    <w:pPr>
      <w:spacing w:after="0" w:line="240" w:lineRule="auto"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D703A"/>
    <w:rPr>
      <w:rFonts w:ascii="Arial" w:eastAsia="Times New Roman" w:hAnsi="Arial" w:cs="Arial"/>
      <w:kern w:val="32"/>
      <w:sz w:val="32"/>
      <w:szCs w:val="32"/>
    </w:rPr>
  </w:style>
  <w:style w:type="paragraph" w:customStyle="1" w:styleId="ConsPlusNormal">
    <w:name w:val="ConsPlusNormal"/>
    <w:rsid w:val="00BD70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BD703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F921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Win7</cp:lastModifiedBy>
  <cp:revision>2</cp:revision>
  <cp:lastPrinted>2019-02-01T10:48:00Z</cp:lastPrinted>
  <dcterms:created xsi:type="dcterms:W3CDTF">2020-10-19T17:22:00Z</dcterms:created>
  <dcterms:modified xsi:type="dcterms:W3CDTF">2020-10-19T17:22:00Z</dcterms:modified>
</cp:coreProperties>
</file>